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DEMANDA DE NULIDAD DE CONTRATO DE TARJETA REVOLVING</w:t>
      </w:r>
    </w:p>
    <w:p/>
    <w:p>
      <w:r>
        <w:rPr>
          <w:b/>
          <w:sz w:val="20"/>
        </w:rPr>
        <w:t>DEMANDANTE:</w:t>
      </w:r>
    </w:p>
    <w:p>
      <w:r>
        <w:rPr>
          <w:b w:val="0"/>
          <w:sz w:val="20"/>
        </w:rPr>
        <w:t>D./Dña.</w:t>
      </w:r>
    </w:p>
    <w:p>
      <w:r>
        <w:rPr>
          <w:b w:val="0"/>
          <w:sz w:val="20"/>
        </w:rPr>
        <w:t>DNI/NIE:</w:t>
      </w:r>
    </w:p>
    <w:p>
      <w:r>
        <w:rPr>
          <w:b w:val="0"/>
          <w:sz w:val="20"/>
        </w:rPr>
        <w:t>Domicilio:</w:t>
      </w:r>
    </w:p>
    <w:p>
      <w:r>
        <w:rPr>
          <w:b w:val="0"/>
          <w:sz w:val="20"/>
        </w:rPr>
        <w:t>Localidad:</w:t>
      </w:r>
    </w:p>
    <w:p>
      <w:r>
        <w:rPr>
          <w:b w:val="0"/>
          <w:sz w:val="20"/>
        </w:rPr>
        <w:t>Teléfono:</w:t>
      </w:r>
    </w:p>
    <w:p/>
    <w:p>
      <w:r>
        <w:rPr>
          <w:b/>
          <w:sz w:val="20"/>
        </w:rPr>
        <w:t>DEMANDADO (Entidad Financiera):</w:t>
      </w:r>
    </w:p>
    <w:p>
      <w:r>
        <w:rPr>
          <w:b w:val="0"/>
          <w:sz w:val="20"/>
        </w:rPr>
        <w:t>Nombre/Razón social:</w:t>
      </w:r>
    </w:p>
    <w:p>
      <w:r>
        <w:rPr>
          <w:b w:val="0"/>
          <w:sz w:val="20"/>
        </w:rPr>
        <w:t>CIF:</w:t>
      </w:r>
    </w:p>
    <w:p>
      <w:r>
        <w:rPr>
          <w:b w:val="0"/>
          <w:sz w:val="20"/>
        </w:rPr>
        <w:t>Domicilio social:</w:t>
      </w:r>
    </w:p>
    <w:p/>
    <w:p>
      <w:r>
        <w:rPr>
          <w:b/>
          <w:sz w:val="20"/>
        </w:rPr>
        <w:t>HECHOS</w:t>
      </w:r>
    </w:p>
    <w:p>
      <w:r>
        <w:rPr>
          <w:b w:val="0"/>
          <w:sz w:val="20"/>
        </w:rPr>
        <w:t>PRIMERO.- Que la parte demandante suscribió con la entidad demandada un contrato de tarjeta de crédito bajo la modalidad revolving, cuyo número consta en la documentación adjunta. El contrato se firmó en una fecha que no se recuerda exactamente, aunque se ha mantenido activo durante varios años.</w:t>
      </w:r>
    </w:p>
    <w:p>
      <w:r>
        <w:rPr>
          <w:b w:val="0"/>
          <w:sz w:val="20"/>
        </w:rPr>
        <w:t>SEGUNDO.- Que la parte demandante ha ido realizando disposiciones y pagos periódicos en la tarjeta, sin que se haya explicado de manera clara y transparente el funcionamiento del producto, el sistema de amortización, el coste real en términos de TAE, ni las consecuencias económicas del pago de cuotas mínimas.</w:t>
      </w:r>
    </w:p>
    <w:p>
      <w:r>
        <w:rPr>
          <w:b w:val="0"/>
          <w:sz w:val="20"/>
        </w:rPr>
        <w:t>TERCERO.- Que el contrato se suscribió con una TAE superior al 20%, superior al interés medio de los créditos al consumo según estadísticas oficiales del Banco de España, constituyendo un interés usurario conforme a lo establecido por la jurisprudencia del Tribunal Supremo (Sentencia 149/2020, de 4 de marzo).</w:t>
      </w:r>
    </w:p>
    <w:p>
      <w:r>
        <w:rPr>
          <w:b w:val="0"/>
          <w:sz w:val="20"/>
        </w:rPr>
        <w:t>CUARTO.- Que la entidad financiera no entregó al demandante copia del contrato ni documentación precontractual, ni ha acreditado que informó de forma adecuada sobre las condiciones esenciales del producto, vulnerando los deberes de transparencia y diligencia.</w:t>
      </w:r>
    </w:p>
    <w:p/>
    <w:p>
      <w:r>
        <w:rPr>
          <w:b/>
          <w:sz w:val="20"/>
        </w:rPr>
        <w:t>FUNDAMENTOS DE DERECHO</w:t>
      </w:r>
    </w:p>
    <w:p>
      <w:r>
        <w:rPr>
          <w:b w:val="0"/>
          <w:sz w:val="20"/>
        </w:rPr>
        <w:t>I. Jurisdicción y competencia: Corresponde al Juzgado de Primera Instancia por razón de la materia y del domicilio del consumidor, según los artículos 45 y 50 de la Ley de Enjuiciamiento Civil.</w:t>
      </w:r>
    </w:p>
    <w:p>
      <w:r>
        <w:rPr>
          <w:b w:val="0"/>
          <w:sz w:val="20"/>
        </w:rPr>
        <w:t>II. Legitimación: Activa la parte demandante como titular de la tarjeta y pasiva la entidad financiera emisora del contrato.</w:t>
      </w:r>
    </w:p>
    <w:p>
      <w:r>
        <w:rPr>
          <w:b w:val="0"/>
          <w:sz w:val="20"/>
        </w:rPr>
        <w:t>III. Fondo del asunto: El contrato es nulo por usurario conforme a la Ley de Represión de la Usura de 1908 y por falta de transparencia según la doctrina del Tribunal Supremo y la normativa de protección de consumidores (TRLGDCU, artículos 60 y siguientes).</w:t>
      </w:r>
    </w:p>
    <w:p>
      <w:r>
        <w:rPr>
          <w:b w:val="0"/>
          <w:sz w:val="20"/>
        </w:rPr>
        <w:t>IV. Procedimiento: Es aplicable el procedimiento ordinario, atendiendo a la cuantía y naturaleza de la pretensión.</w:t>
      </w:r>
    </w:p>
    <w:p/>
    <w:p>
      <w:r>
        <w:rPr>
          <w:b/>
          <w:sz w:val="20"/>
        </w:rPr>
        <w:t>SUPLICO AL JUZGADO:</w:t>
      </w:r>
    </w:p>
    <w:p>
      <w:r>
        <w:rPr>
          <w:b w:val="0"/>
          <w:sz w:val="20"/>
        </w:rPr>
        <w:t>Que teniendo por presentado este escrito, se sirva admitirlo y, previos los trámites legales oportunos, dicte sentencia declarando la nulidad del contrato de tarjeta revolving por usura y/o falta de transparencia, condenando a la entidad demandada a restituir a la parte actora todas las cantidades abonadas que excedan del capital efectivamente dispuesto, con sus intereses legales y condena en costas a la demandada.</w:t>
      </w:r>
    </w:p>
    <w:p/>
    <w:p>
      <w:r>
        <w:rPr>
          <w:b/>
          <w:sz w:val="20"/>
        </w:rPr>
        <w:t>DOCUMENTOS QUE SE ACOMPAÑAN:</w:t>
      </w:r>
    </w:p>
    <w:p>
      <w:r>
        <w:rPr>
          <w:b w:val="0"/>
          <w:sz w:val="20"/>
        </w:rPr>
        <w:t>1. Contrato de tarjeta revolving.</w:t>
      </w:r>
    </w:p>
    <w:p>
      <w:r>
        <w:rPr>
          <w:b w:val="0"/>
          <w:sz w:val="20"/>
        </w:rPr>
        <w:t>2. Extractos y movimientos de la tarjeta.</w:t>
      </w:r>
    </w:p>
    <w:p>
      <w:r>
        <w:rPr>
          <w:b w:val="0"/>
          <w:sz w:val="20"/>
        </w:rPr>
        <w:t>3. Reclamaciones previas y respuestas de la entidad.</w:t>
      </w:r>
    </w:p>
    <w:p>
      <w:r>
        <w:rPr>
          <w:b w:val="0"/>
          <w:sz w:val="20"/>
        </w:rPr>
        <w:t>4. Cálculo de cantidades abonadas y capital dispuesto.</w:t>
      </w:r>
    </w:p>
    <w:p>
      <w:r>
        <w:rPr>
          <w:b w:val="0"/>
          <w:sz w:val="20"/>
        </w:rPr>
        <w:t>5. Otra documentación relevante.</w:t>
      </w:r>
    </w:p>
    <w:p/>
    <w:p>
      <w:r>
        <w:rPr>
          <w:b/>
          <w:sz w:val="20"/>
        </w:rPr>
        <w:t>EL/LA DEMANDANTE</w:t>
      </w:r>
    </w:p>
    <w:p/>
    <w:p/>
    <w:p/>
    <w:p>
      <w:r>
        <w:rPr>
          <w:b w:val="0"/>
          <w:sz w:val="20"/>
        </w:rPr>
        <w:t>Firma:</w:t>
      </w:r>
    </w:p>
    <w:p>
      <w:r>
        <w:br w:type="page"/>
      </w:r>
    </w:p>
    <w:p>
      <w:pPr>
        <w:jc w:val="center"/>
      </w:pPr>
      <w:r>
        <w:rPr>
          <w:color w:val="555555"/>
          <w:sz w:val="24"/>
        </w:rPr>
        <w:t>Fuente original del documento:</w:t>
      </w:r>
    </w:p>
    <w:p>
      <w:pPr>
        <w:jc w:val="center"/>
      </w:pPr>
      <w:hyperlink r:id="rId9">
        <w:r>
          <w:rPr>
            <w:color w:val="0000FF"/>
            <w:u w:val="single"/>
          </w:rPr>
          <w:t>https://experto-demandas.com/demanda-nulidad-tarjeta-revolving/</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https://experto-demandas.com</w:t>
        </w:r>
      </w:hyperlink>
    </w:p>
    <w:p>
      <w:pPr>
        <w:jc w:val="center"/>
      </w:pPr>
      <w:r>
        <w:rPr>
          <w:color w:val="808080"/>
          <w:sz w:val="20"/>
        </w:rPr>
        <w:t>Plantilla de uso personal y gratuito. Prohibido su uso comercial.</w:t>
        <w:br/>
        <w:t>Si se comparte o publica, debe mencionarse la fuente. © experto-demandas.com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demandas.com/demanda-nulidad-tarjeta-revolving/" TargetMode="External"/><Relationship Id="rId10" Type="http://schemas.openxmlformats.org/officeDocument/2006/relationships/hyperlink" Target="https://experto-demand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